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83" w:rsidRDefault="000B7583" w:rsidP="00311F23">
      <w:pPr>
        <w:spacing w:beforeLines="50" w:afterLines="5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0B7583" w:rsidRDefault="000B7583" w:rsidP="00311F23">
      <w:pPr>
        <w:spacing w:beforeLines="50" w:afterLines="5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西北政法大学门户网站信息报送审核表</w:t>
      </w:r>
    </w:p>
    <w:tbl>
      <w:tblPr>
        <w:tblW w:w="89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7"/>
        <w:gridCol w:w="1629"/>
        <w:gridCol w:w="1653"/>
        <w:gridCol w:w="516"/>
        <w:gridCol w:w="1591"/>
        <w:gridCol w:w="269"/>
        <w:gridCol w:w="1673"/>
      </w:tblGrid>
      <w:tr w:rsidR="000B7583" w:rsidTr="004F501B">
        <w:trPr>
          <w:trHeight w:val="560"/>
        </w:trPr>
        <w:tc>
          <w:tcPr>
            <w:tcW w:w="1597" w:type="dxa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报送单位</w:t>
            </w:r>
          </w:p>
        </w:tc>
        <w:tc>
          <w:tcPr>
            <w:tcW w:w="7331" w:type="dxa"/>
            <w:gridSpan w:val="6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B7583" w:rsidTr="004F501B">
        <w:trPr>
          <w:trHeight w:val="524"/>
        </w:trPr>
        <w:tc>
          <w:tcPr>
            <w:tcW w:w="1597" w:type="dxa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报送时间</w:t>
            </w:r>
          </w:p>
        </w:tc>
        <w:tc>
          <w:tcPr>
            <w:tcW w:w="7331" w:type="dxa"/>
            <w:gridSpan w:val="6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B7583" w:rsidTr="004F501B">
        <w:trPr>
          <w:trHeight w:val="552"/>
        </w:trPr>
        <w:tc>
          <w:tcPr>
            <w:tcW w:w="1597" w:type="dxa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信息标题</w:t>
            </w:r>
          </w:p>
        </w:tc>
        <w:tc>
          <w:tcPr>
            <w:tcW w:w="7331" w:type="dxa"/>
            <w:gridSpan w:val="6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B7583" w:rsidTr="004F501B">
        <w:trPr>
          <w:trHeight w:val="670"/>
        </w:trPr>
        <w:tc>
          <w:tcPr>
            <w:tcW w:w="1597" w:type="dxa"/>
            <w:vMerge w:val="restart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信息类别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通知公告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信息字数</w:t>
            </w:r>
          </w:p>
        </w:tc>
        <w:tc>
          <w:tcPr>
            <w:tcW w:w="194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B7583" w:rsidTr="004F501B">
        <w:trPr>
          <w:trHeight w:val="773"/>
        </w:trPr>
        <w:tc>
          <w:tcPr>
            <w:tcW w:w="1597" w:type="dxa"/>
            <w:vMerge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校园新闻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B7583" w:rsidTr="004F501B">
        <w:trPr>
          <w:trHeight w:val="925"/>
        </w:trPr>
        <w:tc>
          <w:tcPr>
            <w:tcW w:w="1597" w:type="dxa"/>
            <w:vMerge w:val="restart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53" w:type="dxa"/>
            <w:vMerge w:val="restart"/>
            <w:tcBorders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校内办公电话</w:t>
            </w:r>
            <w:r>
              <w:rPr>
                <w:rFonts w:ascii="仿宋_GB2312" w:eastAsia="仿宋_GB2312" w:hAnsi="宋体" w:cs="仿宋_GB2312"/>
                <w:sz w:val="32"/>
                <w:szCs w:val="32"/>
              </w:rPr>
              <w:t xml:space="preserve">  </w:t>
            </w: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  <w:u w:val="single"/>
              </w:rPr>
            </w:pPr>
          </w:p>
        </w:tc>
      </w:tr>
      <w:tr w:rsidR="000B7583" w:rsidTr="004F501B">
        <w:trPr>
          <w:trHeight w:val="624"/>
        </w:trPr>
        <w:tc>
          <w:tcPr>
            <w:tcW w:w="1597" w:type="dxa"/>
            <w:vMerge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53" w:type="dxa"/>
            <w:vMerge/>
            <w:tcBorders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583" w:rsidRDefault="000B7583">
            <w:pPr>
              <w:widowControl w:val="0"/>
              <w:tabs>
                <w:tab w:val="center" w:pos="4153"/>
                <w:tab w:val="right" w:pos="8306"/>
              </w:tabs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B7583" w:rsidTr="004F501B">
        <w:trPr>
          <w:trHeight w:val="1101"/>
        </w:trPr>
        <w:tc>
          <w:tcPr>
            <w:tcW w:w="1597" w:type="dxa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信息内容</w:t>
            </w:r>
          </w:p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是否涉密</w:t>
            </w:r>
          </w:p>
        </w:tc>
        <w:tc>
          <w:tcPr>
            <w:tcW w:w="7331" w:type="dxa"/>
            <w:gridSpan w:val="6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是□</w:t>
            </w:r>
            <w:r>
              <w:rPr>
                <w:rFonts w:ascii="仿宋_GB2312" w:eastAsia="仿宋_GB2312" w:hAnsi="宋体" w:cs="仿宋_GB2312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否□</w:t>
            </w:r>
          </w:p>
        </w:tc>
      </w:tr>
      <w:tr w:rsidR="000B7583" w:rsidTr="004F501B">
        <w:trPr>
          <w:trHeight w:val="1646"/>
        </w:trPr>
        <w:tc>
          <w:tcPr>
            <w:tcW w:w="1597" w:type="dxa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所在部门</w:t>
            </w:r>
          </w:p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Ansi="宋体" w:cs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见</w:t>
            </w:r>
          </w:p>
        </w:tc>
        <w:tc>
          <w:tcPr>
            <w:tcW w:w="3798" w:type="dxa"/>
            <w:gridSpan w:val="3"/>
            <w:tcBorders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本信息已经我部门审核。</w:t>
            </w:r>
          </w:p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（部门公章）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部门负责人签</w:t>
            </w:r>
            <w:r>
              <w:rPr>
                <w:rFonts w:ascii="仿宋_GB2312" w:eastAsia="仿宋_GB2312" w:hAnsi="宋体" w:cs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字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B7583" w:rsidTr="004F501B">
        <w:trPr>
          <w:trHeight w:val="1672"/>
        </w:trPr>
        <w:tc>
          <w:tcPr>
            <w:tcW w:w="1597" w:type="dxa"/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信息内容</w:t>
            </w:r>
          </w:p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是否涉国（境）外</w:t>
            </w:r>
          </w:p>
        </w:tc>
        <w:tc>
          <w:tcPr>
            <w:tcW w:w="3798" w:type="dxa"/>
            <w:gridSpan w:val="3"/>
            <w:tcBorders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是□</w:t>
            </w:r>
            <w:r>
              <w:rPr>
                <w:rFonts w:ascii="仿宋_GB2312" w:eastAsia="仿宋_GB2312" w:hAnsi="宋体" w:cs="仿宋_GB2312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否□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分管（联系）校领导签字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0B7583" w:rsidRDefault="000B7583">
            <w:pPr>
              <w:tabs>
                <w:tab w:val="center" w:pos="4153"/>
                <w:tab w:val="right" w:pos="8306"/>
              </w:tabs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0B7583" w:rsidRDefault="000B7583">
      <w:pPr>
        <w:overflowPunct w:val="0"/>
        <w:spacing w:line="240" w:lineRule="atLeas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cs="楷体_GB2312" w:hint="eastAsia"/>
          <w:sz w:val="28"/>
          <w:szCs w:val="28"/>
        </w:rPr>
        <w:t>注：</w:t>
      </w:r>
      <w:r>
        <w:rPr>
          <w:rFonts w:ascii="楷体_GB2312" w:eastAsia="楷体_GB2312" w:hAnsi="宋体" w:cs="楷体_GB2312"/>
          <w:sz w:val="28"/>
          <w:szCs w:val="28"/>
        </w:rPr>
        <w:t>1.</w:t>
      </w:r>
      <w:r>
        <w:rPr>
          <w:rFonts w:ascii="楷体_GB2312" w:eastAsia="楷体_GB2312" w:hAnsi="宋体" w:cs="楷体_GB2312" w:hint="eastAsia"/>
          <w:sz w:val="28"/>
          <w:szCs w:val="28"/>
        </w:rPr>
        <w:t>本表经部门负责人审核同意签字并加盖公章后，请拍摄成电子照片与信息稿件电子版同时报送党委宣传部（新闻中心）。本表纸质版由供稿单位存档备查。</w:t>
      </w:r>
    </w:p>
    <w:p w:rsidR="000B7583" w:rsidRDefault="000B7583" w:rsidP="004F501B">
      <w:pPr>
        <w:overflowPunct w:val="0"/>
        <w:spacing w:line="240" w:lineRule="atLeast"/>
        <w:ind w:firstLineChars="200" w:firstLine="31680"/>
      </w:pPr>
      <w:r>
        <w:rPr>
          <w:rFonts w:ascii="楷体_GB2312" w:eastAsia="楷体_GB2312" w:hAnsi="宋体" w:cs="楷体_GB2312"/>
          <w:sz w:val="28"/>
          <w:szCs w:val="28"/>
        </w:rPr>
        <w:t>2.</w:t>
      </w:r>
      <w:r>
        <w:rPr>
          <w:rFonts w:ascii="楷体_GB2312" w:eastAsia="楷体_GB2312" w:hAnsi="宋体" w:cs="楷体_GB2312" w:hint="eastAsia"/>
          <w:sz w:val="28"/>
          <w:szCs w:val="28"/>
        </w:rPr>
        <w:t>学校门户网站</w:t>
      </w:r>
      <w:hyperlink r:id="rId6" w:history="1">
        <w:r>
          <w:rPr>
            <w:rFonts w:ascii="楷体_GB2312" w:eastAsia="楷体_GB2312" w:hAnsi="宋体" w:cs="楷体_GB2312" w:hint="eastAsia"/>
            <w:sz w:val="28"/>
            <w:szCs w:val="28"/>
          </w:rPr>
          <w:t>信息报送邮箱：</w:t>
        </w:r>
        <w:r>
          <w:rPr>
            <w:rFonts w:ascii="楷体_GB2312" w:eastAsia="楷体_GB2312" w:hAnsi="宋体" w:cs="楷体_GB2312"/>
            <w:sz w:val="28"/>
            <w:szCs w:val="28"/>
          </w:rPr>
          <w:t>nwupl2018@126.com</w:t>
        </w:r>
      </w:hyperlink>
      <w:r>
        <w:rPr>
          <w:rFonts w:ascii="楷体_GB2312" w:eastAsia="楷体_GB2312" w:hAnsi="宋体" w:cs="楷体_GB2312" w:hint="eastAsia"/>
          <w:sz w:val="28"/>
          <w:szCs w:val="28"/>
        </w:rPr>
        <w:t>。</w:t>
      </w:r>
      <w:bookmarkStart w:id="0" w:name="_GoBack"/>
      <w:bookmarkEnd w:id="0"/>
    </w:p>
    <w:sectPr w:rsidR="000B7583" w:rsidSect="0091337D">
      <w:footerReference w:type="default" r:id="rId7"/>
      <w:pgSz w:w="11906" w:h="16838"/>
      <w:pgMar w:top="2098" w:right="1474" w:bottom="1984" w:left="1587" w:header="851" w:footer="1701" w:gutter="0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583" w:rsidRDefault="000B7583" w:rsidP="0091337D">
      <w:r>
        <w:separator/>
      </w:r>
    </w:p>
  </w:endnote>
  <w:endnote w:type="continuationSeparator" w:id="1">
    <w:p w:rsidR="000B7583" w:rsidRDefault="000B7583" w:rsidP="00913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83" w:rsidRDefault="000B75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583" w:rsidRDefault="000B7583" w:rsidP="0091337D">
      <w:r>
        <w:separator/>
      </w:r>
    </w:p>
  </w:footnote>
  <w:footnote w:type="continuationSeparator" w:id="1">
    <w:p w:rsidR="000B7583" w:rsidRDefault="000B7583" w:rsidP="009133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VerticalSpacing w:val="16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D79"/>
    <w:rsid w:val="00017C4D"/>
    <w:rsid w:val="000222D2"/>
    <w:rsid w:val="00045FBC"/>
    <w:rsid w:val="00046EB8"/>
    <w:rsid w:val="00052D33"/>
    <w:rsid w:val="00081B53"/>
    <w:rsid w:val="0009101F"/>
    <w:rsid w:val="0009144B"/>
    <w:rsid w:val="000B7583"/>
    <w:rsid w:val="000D234C"/>
    <w:rsid w:val="001512DD"/>
    <w:rsid w:val="00156F32"/>
    <w:rsid w:val="00162C11"/>
    <w:rsid w:val="0017646A"/>
    <w:rsid w:val="0018149B"/>
    <w:rsid w:val="00193F97"/>
    <w:rsid w:val="00195C20"/>
    <w:rsid w:val="00197FC1"/>
    <w:rsid w:val="001C51C6"/>
    <w:rsid w:val="001C7058"/>
    <w:rsid w:val="001C7490"/>
    <w:rsid w:val="001E77CA"/>
    <w:rsid w:val="001F5FB3"/>
    <w:rsid w:val="00213F43"/>
    <w:rsid w:val="00283E6B"/>
    <w:rsid w:val="0028579D"/>
    <w:rsid w:val="00291B46"/>
    <w:rsid w:val="0029375C"/>
    <w:rsid w:val="002D06EC"/>
    <w:rsid w:val="00311F23"/>
    <w:rsid w:val="00314AAF"/>
    <w:rsid w:val="00375BB6"/>
    <w:rsid w:val="003774C3"/>
    <w:rsid w:val="00377A7F"/>
    <w:rsid w:val="00391D79"/>
    <w:rsid w:val="003A6977"/>
    <w:rsid w:val="003D0AF0"/>
    <w:rsid w:val="003F01BF"/>
    <w:rsid w:val="003F3F88"/>
    <w:rsid w:val="004342DE"/>
    <w:rsid w:val="004704C6"/>
    <w:rsid w:val="00477BEC"/>
    <w:rsid w:val="004D3EFD"/>
    <w:rsid w:val="004D7EA1"/>
    <w:rsid w:val="004E073E"/>
    <w:rsid w:val="004F501B"/>
    <w:rsid w:val="00546965"/>
    <w:rsid w:val="00577AAE"/>
    <w:rsid w:val="005917F8"/>
    <w:rsid w:val="005C737F"/>
    <w:rsid w:val="005F144E"/>
    <w:rsid w:val="005F720B"/>
    <w:rsid w:val="0060513F"/>
    <w:rsid w:val="006144A8"/>
    <w:rsid w:val="006839E1"/>
    <w:rsid w:val="00685A48"/>
    <w:rsid w:val="006A3B76"/>
    <w:rsid w:val="006A7688"/>
    <w:rsid w:val="007118D7"/>
    <w:rsid w:val="007455EB"/>
    <w:rsid w:val="00753024"/>
    <w:rsid w:val="007B0BE2"/>
    <w:rsid w:val="00822407"/>
    <w:rsid w:val="00825114"/>
    <w:rsid w:val="0083266A"/>
    <w:rsid w:val="008A3850"/>
    <w:rsid w:val="008B2186"/>
    <w:rsid w:val="008D3E9A"/>
    <w:rsid w:val="0091337D"/>
    <w:rsid w:val="00971F25"/>
    <w:rsid w:val="00975C6E"/>
    <w:rsid w:val="00981FE3"/>
    <w:rsid w:val="00982892"/>
    <w:rsid w:val="009A0178"/>
    <w:rsid w:val="009B6B32"/>
    <w:rsid w:val="009E0E92"/>
    <w:rsid w:val="009F2E7E"/>
    <w:rsid w:val="009F5624"/>
    <w:rsid w:val="00A02A4D"/>
    <w:rsid w:val="00A073AC"/>
    <w:rsid w:val="00A62EF0"/>
    <w:rsid w:val="00A8342C"/>
    <w:rsid w:val="00AA3524"/>
    <w:rsid w:val="00AC52A4"/>
    <w:rsid w:val="00AE5EAA"/>
    <w:rsid w:val="00B5566A"/>
    <w:rsid w:val="00B81C59"/>
    <w:rsid w:val="00BF1831"/>
    <w:rsid w:val="00C4047C"/>
    <w:rsid w:val="00C54DD4"/>
    <w:rsid w:val="00C92DBD"/>
    <w:rsid w:val="00C957B1"/>
    <w:rsid w:val="00CB198D"/>
    <w:rsid w:val="00CD4110"/>
    <w:rsid w:val="00D00A02"/>
    <w:rsid w:val="00D3299D"/>
    <w:rsid w:val="00D4642C"/>
    <w:rsid w:val="00D80EA6"/>
    <w:rsid w:val="00D825CB"/>
    <w:rsid w:val="00DA3906"/>
    <w:rsid w:val="00DF7044"/>
    <w:rsid w:val="00DF7B62"/>
    <w:rsid w:val="00E073B2"/>
    <w:rsid w:val="00E87D00"/>
    <w:rsid w:val="00F24642"/>
    <w:rsid w:val="00F33FA4"/>
    <w:rsid w:val="00F557B3"/>
    <w:rsid w:val="00F901E9"/>
    <w:rsid w:val="00FB09BF"/>
    <w:rsid w:val="09D37EF8"/>
    <w:rsid w:val="0EC4462C"/>
    <w:rsid w:val="10832D55"/>
    <w:rsid w:val="1AB46C34"/>
    <w:rsid w:val="1EEA623C"/>
    <w:rsid w:val="27633F79"/>
    <w:rsid w:val="27D87AA6"/>
    <w:rsid w:val="2A8C4E48"/>
    <w:rsid w:val="2B116000"/>
    <w:rsid w:val="2B2C0075"/>
    <w:rsid w:val="2B6D06CC"/>
    <w:rsid w:val="33176B02"/>
    <w:rsid w:val="337C4BFC"/>
    <w:rsid w:val="34D0208C"/>
    <w:rsid w:val="3A1A44EC"/>
    <w:rsid w:val="3B5720AF"/>
    <w:rsid w:val="3F7610F4"/>
    <w:rsid w:val="401602F0"/>
    <w:rsid w:val="471F4177"/>
    <w:rsid w:val="4A6C1EAD"/>
    <w:rsid w:val="4E5B4F81"/>
    <w:rsid w:val="4EFC78BA"/>
    <w:rsid w:val="53C413AF"/>
    <w:rsid w:val="575F0853"/>
    <w:rsid w:val="5BE86B34"/>
    <w:rsid w:val="5FF30767"/>
    <w:rsid w:val="61060027"/>
    <w:rsid w:val="625E722F"/>
    <w:rsid w:val="65A53E56"/>
    <w:rsid w:val="66C943B6"/>
    <w:rsid w:val="67DA4F8D"/>
    <w:rsid w:val="6D5B32B4"/>
    <w:rsid w:val="6E14102A"/>
    <w:rsid w:val="71BE65A2"/>
    <w:rsid w:val="748B197F"/>
    <w:rsid w:val="785518B8"/>
    <w:rsid w:val="799E3C53"/>
    <w:rsid w:val="7A0D729A"/>
    <w:rsid w:val="7E92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7D"/>
    <w:pPr>
      <w:adjustRightInd w:val="0"/>
      <w:snapToGrid w:val="0"/>
      <w:jc w:val="both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337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37D"/>
    <w:rPr>
      <w:rFonts w:ascii="Tahoma" w:eastAsia="微软雅黑" w:hAnsi="Tahoma" w:cs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337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337D"/>
    <w:rPr>
      <w:rFonts w:ascii="Tahoma" w:eastAsia="微软雅黑" w:hAnsi="Tahoma" w:cs="Tahoma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9133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337D"/>
    <w:rPr>
      <w:rFonts w:ascii="Tahoma" w:eastAsia="微软雅黑" w:hAnsi="Tahoma" w:cs="Tahoma"/>
      <w:sz w:val="18"/>
      <w:szCs w:val="18"/>
    </w:rPr>
  </w:style>
  <w:style w:type="character" w:styleId="PageNumber">
    <w:name w:val="page number"/>
    <w:basedOn w:val="DefaultParagraphFont"/>
    <w:uiPriority w:val="99"/>
    <w:rsid w:val="0091337D"/>
  </w:style>
  <w:style w:type="table" w:styleId="TableGrid">
    <w:name w:val="Table Grid"/>
    <w:basedOn w:val="TableNormal"/>
    <w:uiPriority w:val="99"/>
    <w:rsid w:val="0091337D"/>
    <w:pPr>
      <w:jc w:val="both"/>
    </w:pPr>
    <w:rPr>
      <w:rFonts w:ascii="Calibri" w:eastAsia="微软雅黑" w:hAnsi="Calibri" w:cs="Calibri"/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032;&#38395;&#25253;&#36865;&#37038;&#31665;nwupl2018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54</Words>
  <Characters>308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西北政法大学门户网站</dc:title>
  <dc:subject/>
  <dc:creator>AutoBVT</dc:creator>
  <cp:keywords/>
  <dc:description/>
  <cp:lastModifiedBy>china</cp:lastModifiedBy>
  <cp:revision>2</cp:revision>
  <cp:lastPrinted>2018-11-28T00:53:00Z</cp:lastPrinted>
  <dcterms:created xsi:type="dcterms:W3CDTF">2018-12-16T02:46:00Z</dcterms:created>
  <dcterms:modified xsi:type="dcterms:W3CDTF">2018-12-16T02:46:00Z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